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 w:firstLine="0" w:firstLineChars="0"/>
        <w:jc w:val="left"/>
        <w:textAlignment w:val="bottom"/>
        <w:rPr>
          <w:rFonts w:hint="eastAsia" w:ascii="仿宋_GB2312" w:hAnsi="仿宋_GB2312" w:eastAsia="仿宋_GB2312"/>
          <w:b w:val="0"/>
          <w:bCs w:val="0"/>
          <w:sz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</w:rPr>
        <w:t>附件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/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  <w:lang w:eastAsia="zh-CN"/>
        </w:rPr>
        <w:t>第四届</w:t>
      </w:r>
      <w:r>
        <w:rPr>
          <w:rFonts w:hint="eastAsia" w:ascii="新宋体" w:hAnsi="新宋体" w:eastAsia="新宋体" w:cs="新宋体"/>
          <w:sz w:val="44"/>
          <w:szCs w:val="44"/>
        </w:rPr>
        <w:t>“最美固安人”候选人申报推荐表</w:t>
      </w:r>
    </w:p>
    <w:tbl>
      <w:tblPr>
        <w:tblStyle w:val="4"/>
        <w:tblW w:w="89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140"/>
        <w:gridCol w:w="1367"/>
        <w:gridCol w:w="1112"/>
        <w:gridCol w:w="1066"/>
        <w:gridCol w:w="1191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姓名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性 别</w:t>
            </w:r>
          </w:p>
        </w:tc>
        <w:tc>
          <w:tcPr>
            <w:tcW w:w="11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民 族</w:t>
            </w:r>
          </w:p>
        </w:tc>
        <w:tc>
          <w:tcPr>
            <w:tcW w:w="11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122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  <w:jc w:val="center"/>
        </w:trPr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出生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年月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学历</w:t>
            </w:r>
          </w:p>
        </w:tc>
        <w:tc>
          <w:tcPr>
            <w:tcW w:w="11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政治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面貌</w:t>
            </w:r>
          </w:p>
        </w:tc>
        <w:tc>
          <w:tcPr>
            <w:tcW w:w="11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122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  <w:jc w:val="center"/>
        </w:trPr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参加工作时间</w:t>
            </w:r>
          </w:p>
        </w:tc>
        <w:tc>
          <w:tcPr>
            <w:tcW w:w="250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职  务</w:t>
            </w:r>
          </w:p>
        </w:tc>
        <w:tc>
          <w:tcPr>
            <w:tcW w:w="22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122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  <w:jc w:val="center"/>
        </w:trPr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单位</w:t>
            </w:r>
          </w:p>
        </w:tc>
        <w:tc>
          <w:tcPr>
            <w:tcW w:w="250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  <w:t>住址</w:t>
            </w:r>
          </w:p>
        </w:tc>
        <w:tc>
          <w:tcPr>
            <w:tcW w:w="437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3" w:hRule="exact"/>
          <w:jc w:val="center"/>
        </w:trPr>
        <w:tc>
          <w:tcPr>
            <w:tcW w:w="94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500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料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</w:p>
        </w:tc>
        <w:tc>
          <w:tcPr>
            <w:tcW w:w="7998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jc w:val="both"/>
        <w:textAlignment w:val="center"/>
        <w:rPr>
          <w:rFonts w:ascii="Times New Roman" w:hAnsi="Times New Roman" w:eastAsia="宋体"/>
          <w:b w:val="0"/>
          <w:i w:val="0"/>
          <w:strike w:val="0"/>
          <w:color w:val="000000"/>
          <w:spacing w:val="0"/>
          <w:w w:val="100"/>
          <w:sz w:val="32"/>
        </w:rPr>
        <w:sectPr>
          <w:headerReference r:id="rId3" w:type="default"/>
          <w:footerReference r:id="rId4" w:type="default"/>
          <w:pgSz w:w="11906" w:h="16838"/>
          <w:pgMar w:top="1984" w:right="1417" w:bottom="1701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90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8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exact"/>
          <w:jc w:val="center"/>
        </w:trPr>
        <w:tc>
          <w:tcPr>
            <w:tcW w:w="9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申报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负责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人意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见</w:t>
            </w:r>
          </w:p>
        </w:tc>
        <w:tc>
          <w:tcPr>
            <w:tcW w:w="80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 xml:space="preserve">               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exact"/>
          <w:jc w:val="center"/>
        </w:trPr>
        <w:tc>
          <w:tcPr>
            <w:tcW w:w="9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申报单位意见</w:t>
            </w:r>
          </w:p>
        </w:tc>
        <w:tc>
          <w:tcPr>
            <w:tcW w:w="80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 xml:space="preserve">                       单位：（盖章）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5" w:hRule="exact"/>
          <w:jc w:val="center"/>
        </w:trPr>
        <w:tc>
          <w:tcPr>
            <w:tcW w:w="9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  <w:lang w:eastAsia="zh-CN"/>
              </w:rPr>
              <w:t>县委宣传部</w:t>
            </w: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意见</w:t>
            </w:r>
          </w:p>
        </w:tc>
        <w:tc>
          <w:tcPr>
            <w:tcW w:w="8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 xml:space="preserve">                         单位：（盖章）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2019-09-29T08:21:49Z</dcterms:created>
  <dc:creator>Administrator.USER-20190903VK</dc:creator>
  <cp:lastModifiedBy>Administrator</cp:lastModifiedBy>
  <dcterms:modified xsi:type="dcterms:W3CDTF">2019-09-29T08:22:19Z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